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F40E7" w14:textId="039F46C2" w:rsidR="0064503A" w:rsidRPr="00B75B7A" w:rsidRDefault="005B5B11" w:rsidP="00DD37EF">
      <w:pPr>
        <w:spacing w:line="360" w:lineRule="auto"/>
        <w:jc w:val="both"/>
        <w:rPr>
          <w:rFonts w:ascii="Arial" w:hAnsi="Arial" w:cs="Arial"/>
          <w:color w:val="000000" w:themeColor="text1"/>
        </w:rPr>
      </w:pPr>
      <w:r w:rsidRPr="00B75B7A">
        <w:rPr>
          <w:rFonts w:ascii="Arial" w:hAnsi="Arial" w:cs="Arial"/>
          <w:color w:val="000000" w:themeColor="text1"/>
          <w:u w:val="single"/>
        </w:rPr>
        <w:t>Ausbildungs</w:t>
      </w:r>
      <w:r w:rsidR="0099156A" w:rsidRPr="00B75B7A">
        <w:rPr>
          <w:rFonts w:ascii="Arial" w:hAnsi="Arial" w:cs="Arial"/>
          <w:color w:val="000000" w:themeColor="text1"/>
          <w:u w:val="single"/>
        </w:rPr>
        <w:t>beginn bei LAMILUX</w:t>
      </w:r>
    </w:p>
    <w:p w14:paraId="33A2C8C8" w14:textId="77777777" w:rsidR="005B5B11" w:rsidRPr="00B75B7A" w:rsidRDefault="005B5B11" w:rsidP="00DD37EF">
      <w:pPr>
        <w:spacing w:line="360" w:lineRule="auto"/>
        <w:jc w:val="both"/>
        <w:rPr>
          <w:rFonts w:ascii="Arial" w:hAnsi="Arial" w:cs="Arial"/>
          <w:b/>
          <w:bCs/>
          <w:color w:val="000000" w:themeColor="text1"/>
          <w:sz w:val="36"/>
          <w:szCs w:val="36"/>
        </w:rPr>
      </w:pPr>
    </w:p>
    <w:p w14:paraId="1A901225" w14:textId="77708524" w:rsidR="0064503A" w:rsidRPr="00B75B7A" w:rsidRDefault="0099156A" w:rsidP="00DD37EF">
      <w:pPr>
        <w:spacing w:line="360" w:lineRule="auto"/>
        <w:jc w:val="both"/>
        <w:rPr>
          <w:rFonts w:ascii="Arial" w:hAnsi="Arial" w:cs="Arial"/>
          <w:b/>
          <w:bCs/>
          <w:color w:val="000000" w:themeColor="text1"/>
          <w:sz w:val="36"/>
          <w:szCs w:val="36"/>
        </w:rPr>
      </w:pPr>
      <w:r w:rsidRPr="00B75B7A">
        <w:rPr>
          <w:rFonts w:ascii="Arial" w:hAnsi="Arial" w:cs="Arial"/>
          <w:b/>
          <w:bCs/>
          <w:color w:val="000000" w:themeColor="text1"/>
          <w:sz w:val="36"/>
          <w:szCs w:val="36"/>
        </w:rPr>
        <w:t>Der erste Schritt ins Berufsleben</w:t>
      </w:r>
    </w:p>
    <w:p w14:paraId="14A68189" w14:textId="52C42595" w:rsidR="00A64B78" w:rsidRPr="00B75B7A" w:rsidRDefault="00A64B78" w:rsidP="00DD37EF">
      <w:pPr>
        <w:spacing w:line="360" w:lineRule="auto"/>
        <w:jc w:val="both"/>
        <w:rPr>
          <w:rFonts w:ascii="Arial" w:hAnsi="Arial" w:cs="Arial"/>
          <w:color w:val="000000" w:themeColor="text1"/>
        </w:rPr>
      </w:pPr>
    </w:p>
    <w:p w14:paraId="2626473F" w14:textId="019F334C" w:rsidR="006D7F30" w:rsidRPr="00B75B7A" w:rsidRDefault="00AB6CE1" w:rsidP="005B5B11">
      <w:pPr>
        <w:spacing w:after="160" w:line="360" w:lineRule="auto"/>
        <w:jc w:val="both"/>
        <w:rPr>
          <w:rFonts w:ascii="Arial" w:hAnsi="Arial" w:cs="Arial"/>
          <w:b/>
          <w:bCs/>
          <w:color w:val="000000" w:themeColor="text1"/>
        </w:rPr>
      </w:pPr>
      <w:r w:rsidRPr="00B75B7A">
        <w:rPr>
          <w:rFonts w:ascii="Arial" w:hAnsi="Arial" w:cs="Arial"/>
          <w:b/>
          <w:bCs/>
          <w:color w:val="000000" w:themeColor="text1"/>
        </w:rPr>
        <w:t xml:space="preserve">Am 2. September starteten </w:t>
      </w:r>
      <w:r w:rsidR="00B903F1" w:rsidRPr="00B75B7A">
        <w:rPr>
          <w:rFonts w:ascii="Arial" w:hAnsi="Arial" w:cs="Arial"/>
          <w:b/>
          <w:bCs/>
          <w:color w:val="000000" w:themeColor="text1"/>
        </w:rPr>
        <w:t xml:space="preserve">25 </w:t>
      </w:r>
      <w:r w:rsidRPr="00B75B7A">
        <w:rPr>
          <w:rFonts w:ascii="Arial" w:hAnsi="Arial" w:cs="Arial"/>
          <w:b/>
          <w:bCs/>
          <w:color w:val="000000" w:themeColor="text1"/>
        </w:rPr>
        <w:t xml:space="preserve">junge Menschen bei LAMILUX in ihre berufliche Zukunft. Ihre Ausbildung beginnt </w:t>
      </w:r>
      <w:r w:rsidR="00DE0B34" w:rsidRPr="00B75B7A">
        <w:rPr>
          <w:rFonts w:ascii="Arial" w:hAnsi="Arial" w:cs="Arial"/>
          <w:b/>
          <w:bCs/>
          <w:color w:val="000000" w:themeColor="text1"/>
        </w:rPr>
        <w:t xml:space="preserve">wie </w:t>
      </w:r>
      <w:r w:rsidR="0087179D" w:rsidRPr="00B75B7A">
        <w:rPr>
          <w:rFonts w:ascii="Arial" w:hAnsi="Arial" w:cs="Arial"/>
          <w:b/>
          <w:bCs/>
          <w:color w:val="000000" w:themeColor="text1"/>
        </w:rPr>
        <w:t xml:space="preserve">immer bei LAMILUX mit einer umfangreichen </w:t>
      </w:r>
      <w:r w:rsidRPr="00B75B7A">
        <w:rPr>
          <w:rFonts w:ascii="Arial" w:hAnsi="Arial" w:cs="Arial"/>
          <w:b/>
          <w:bCs/>
          <w:color w:val="000000" w:themeColor="text1"/>
        </w:rPr>
        <w:t xml:space="preserve">Einführungswoche, die </w:t>
      </w:r>
      <w:r w:rsidR="00C918DC" w:rsidRPr="00B75B7A">
        <w:rPr>
          <w:rFonts w:ascii="Arial" w:hAnsi="Arial" w:cs="Arial"/>
          <w:b/>
          <w:bCs/>
          <w:color w:val="000000" w:themeColor="text1"/>
        </w:rPr>
        <w:t xml:space="preserve">den Auszubildenden den Einstieg in das Berufsleben erleichtert. Sie erhalten </w:t>
      </w:r>
      <w:r w:rsidRPr="00B75B7A">
        <w:rPr>
          <w:rFonts w:ascii="Arial" w:hAnsi="Arial" w:cs="Arial"/>
          <w:b/>
          <w:bCs/>
          <w:color w:val="000000" w:themeColor="text1"/>
        </w:rPr>
        <w:t xml:space="preserve">nicht nur erste Einblicke ins </w:t>
      </w:r>
      <w:r w:rsidR="00B75B7A" w:rsidRPr="00B75B7A">
        <w:rPr>
          <w:rFonts w:ascii="Arial" w:hAnsi="Arial" w:cs="Arial"/>
          <w:b/>
          <w:bCs/>
          <w:color w:val="000000" w:themeColor="text1"/>
        </w:rPr>
        <w:t>Unternehmen,</w:t>
      </w:r>
      <w:r w:rsidRPr="00B75B7A">
        <w:rPr>
          <w:rFonts w:ascii="Arial" w:hAnsi="Arial" w:cs="Arial"/>
          <w:b/>
          <w:bCs/>
          <w:color w:val="000000" w:themeColor="text1"/>
        </w:rPr>
        <w:t xml:space="preserve"> sondern </w:t>
      </w:r>
      <w:r w:rsidR="00C918DC" w:rsidRPr="00B75B7A">
        <w:rPr>
          <w:rFonts w:ascii="Arial" w:hAnsi="Arial" w:cs="Arial"/>
          <w:b/>
          <w:bCs/>
          <w:color w:val="000000" w:themeColor="text1"/>
        </w:rPr>
        <w:t>entwickeln von Beginn an ein starkes Teamgefühl</w:t>
      </w:r>
      <w:r w:rsidRPr="00B75B7A">
        <w:rPr>
          <w:rFonts w:ascii="Arial" w:hAnsi="Arial" w:cs="Arial"/>
          <w:b/>
          <w:bCs/>
          <w:color w:val="000000" w:themeColor="text1"/>
        </w:rPr>
        <w:t>. Nach dieser Woche geht es mit</w:t>
      </w:r>
      <w:r w:rsidR="00C918DC" w:rsidRPr="00B75B7A">
        <w:rPr>
          <w:rFonts w:ascii="Arial" w:hAnsi="Arial" w:cs="Arial"/>
          <w:b/>
          <w:bCs/>
          <w:color w:val="000000" w:themeColor="text1"/>
        </w:rPr>
        <w:t xml:space="preserve"> der fachlichen Einarbeitung durch unsere Ausbilder</w:t>
      </w:r>
      <w:r w:rsidRPr="00B75B7A">
        <w:rPr>
          <w:rFonts w:ascii="Arial" w:hAnsi="Arial" w:cs="Arial"/>
          <w:b/>
          <w:bCs/>
          <w:color w:val="000000" w:themeColor="text1"/>
        </w:rPr>
        <w:t xml:space="preserve"> und dem Kennenlernen der Kolleginnen und Kollegen weiter. </w:t>
      </w:r>
      <w:r w:rsidR="006D7F30" w:rsidRPr="00B75B7A">
        <w:rPr>
          <w:rFonts w:ascii="Arial" w:hAnsi="Arial" w:cs="Arial"/>
          <w:b/>
          <w:bCs/>
          <w:color w:val="000000" w:themeColor="text1"/>
        </w:rPr>
        <w:t xml:space="preserve">Mit dem </w:t>
      </w:r>
      <w:r w:rsidR="00C918DC" w:rsidRPr="00B75B7A">
        <w:rPr>
          <w:rFonts w:ascii="Arial" w:hAnsi="Arial" w:cs="Arial"/>
          <w:b/>
          <w:bCs/>
          <w:color w:val="000000" w:themeColor="text1"/>
        </w:rPr>
        <w:t xml:space="preserve">einzigartigen </w:t>
      </w:r>
      <w:r w:rsidR="006D7F30" w:rsidRPr="00B75B7A">
        <w:rPr>
          <w:rFonts w:ascii="Arial" w:hAnsi="Arial" w:cs="Arial"/>
          <w:b/>
          <w:bCs/>
          <w:color w:val="000000" w:themeColor="text1"/>
        </w:rPr>
        <w:t xml:space="preserve">Ausbildungskonzept EDUCATION </w:t>
      </w:r>
      <w:proofErr w:type="spellStart"/>
      <w:r w:rsidR="006D7F30" w:rsidRPr="00B75B7A">
        <w:rPr>
          <w:rFonts w:ascii="Arial" w:hAnsi="Arial" w:cs="Arial"/>
          <w:b/>
          <w:bCs/>
          <w:color w:val="000000" w:themeColor="text1"/>
        </w:rPr>
        <w:t>for</w:t>
      </w:r>
      <w:proofErr w:type="spellEnd"/>
      <w:r w:rsidR="006D7F30" w:rsidRPr="00B75B7A">
        <w:rPr>
          <w:rFonts w:ascii="Arial" w:hAnsi="Arial" w:cs="Arial"/>
          <w:b/>
          <w:bCs/>
          <w:color w:val="000000" w:themeColor="text1"/>
        </w:rPr>
        <w:t xml:space="preserve"> EXCELLENCE® setzt LAMILUX erneut ein starkes Zeichen für die Förderung qualifizierter Nachwuchskräfte.</w:t>
      </w:r>
      <w:r w:rsidR="00C918DC" w:rsidRPr="00B75B7A">
        <w:rPr>
          <w:rFonts w:ascii="Arial" w:hAnsi="Arial" w:cs="Arial"/>
          <w:b/>
          <w:bCs/>
          <w:color w:val="000000" w:themeColor="text1"/>
        </w:rPr>
        <w:t xml:space="preserve"> </w:t>
      </w:r>
    </w:p>
    <w:p w14:paraId="644E4F48" w14:textId="77777777" w:rsidR="00AB6CE1" w:rsidRPr="00B75B7A" w:rsidRDefault="00AB6CE1" w:rsidP="00AB6CE1">
      <w:pPr>
        <w:spacing w:line="360" w:lineRule="auto"/>
        <w:jc w:val="both"/>
        <w:rPr>
          <w:rFonts w:ascii="Arial" w:hAnsi="Arial" w:cs="Arial"/>
          <w:color w:val="000000" w:themeColor="text1"/>
        </w:rPr>
      </w:pPr>
    </w:p>
    <w:p w14:paraId="7987D243" w14:textId="02D8A6D3" w:rsidR="00AB6CE1" w:rsidRPr="00B75B7A" w:rsidRDefault="00AB6CE1" w:rsidP="00AB6CE1">
      <w:pPr>
        <w:spacing w:line="360" w:lineRule="auto"/>
        <w:jc w:val="both"/>
        <w:rPr>
          <w:rFonts w:ascii="Arial" w:hAnsi="Arial" w:cs="Arial"/>
          <w:color w:val="000000" w:themeColor="text1"/>
        </w:rPr>
      </w:pPr>
      <w:r w:rsidRPr="00B75B7A">
        <w:rPr>
          <w:rFonts w:ascii="Arial" w:hAnsi="Arial" w:cs="Arial"/>
          <w:color w:val="000000" w:themeColor="text1"/>
        </w:rPr>
        <w:t>LAMILUX legt großen Wert darauf, seinen Auszubildenden eine praxisnahe und vielfältige Ausbildung zu bieten. Das Unternehmen bildet in zahlreichen Berufen aus, darunter Industriekaufleute (m/w/d), Technische Produktdesigner (m/w/d), Fachinformatiker (m/w/d), Konstruktionsmechaniker (m/w/d), Kunststofftechnologen (m/w/d) sowie Elektroniker (m/w/d). Auch duale Studiengänge, etwa in den Bereichen Bauingenieurwesen oder Versorgungs- und Umwelttechnik, sind bei LAMILUX möglich.</w:t>
      </w:r>
    </w:p>
    <w:p w14:paraId="26BDEA61" w14:textId="0C2BAEAC" w:rsidR="00AB6CE1" w:rsidRPr="00B75B7A" w:rsidRDefault="00AB6CE1" w:rsidP="00AB6CE1">
      <w:pPr>
        <w:spacing w:line="360" w:lineRule="auto"/>
        <w:jc w:val="both"/>
        <w:rPr>
          <w:rFonts w:ascii="Arial" w:hAnsi="Arial" w:cs="Arial"/>
          <w:color w:val="000000" w:themeColor="text1"/>
        </w:rPr>
      </w:pPr>
      <w:r w:rsidRPr="00B75B7A">
        <w:rPr>
          <w:rFonts w:ascii="Arial" w:hAnsi="Arial" w:cs="Arial"/>
          <w:color w:val="000000" w:themeColor="text1"/>
        </w:rPr>
        <w:lastRenderedPageBreak/>
        <w:t xml:space="preserve">Für das Familienunternehmen ist die Ausbildung junger Fachkräfte ein langfristiges Engagement. „Wir möchten, dass die jungen Menschen nach ihrer erfolgreich abgeschlossenen Ausbildung ihren Berufsweg bei LAMILUX fortsetzen. </w:t>
      </w:r>
      <w:r w:rsidR="0087179D" w:rsidRPr="00B75B7A">
        <w:rPr>
          <w:rFonts w:ascii="Arial" w:hAnsi="Arial" w:cs="Arial"/>
          <w:color w:val="000000" w:themeColor="text1"/>
        </w:rPr>
        <w:t>Von daher bieten wir eine sehr gute fachliche Ausbildung und fördern von Anfang an ein starkes Zusammengehörigkeitsgefühl</w:t>
      </w:r>
      <w:r w:rsidRPr="00B75B7A">
        <w:rPr>
          <w:rFonts w:ascii="Arial" w:hAnsi="Arial" w:cs="Arial"/>
          <w:color w:val="000000" w:themeColor="text1"/>
        </w:rPr>
        <w:t>“, sagt Sebastian Pawletta, Ausbildungsleiter bei LAMILUX.</w:t>
      </w:r>
    </w:p>
    <w:p w14:paraId="3080495E" w14:textId="386D2012" w:rsidR="00AB6CE1" w:rsidRPr="00B75B7A" w:rsidRDefault="00AB6CE1" w:rsidP="00AB6CE1">
      <w:pPr>
        <w:spacing w:line="360" w:lineRule="auto"/>
        <w:jc w:val="both"/>
        <w:rPr>
          <w:rFonts w:ascii="Arial" w:hAnsi="Arial" w:cs="Arial"/>
          <w:color w:val="000000" w:themeColor="text1"/>
        </w:rPr>
      </w:pPr>
      <w:r w:rsidRPr="00B75B7A">
        <w:rPr>
          <w:rFonts w:ascii="Arial" w:hAnsi="Arial" w:cs="Arial"/>
          <w:color w:val="000000" w:themeColor="text1"/>
        </w:rPr>
        <w:t>Während ihrer Ausbildung durchlaufen die Auszubildenden verschiedene Abteilungen im Unternehmen. Im kaufmännischen Bereich sammeln sie Erfahrungen in der Buchhaltung, im Einkauf, Marketing und Vertrieb. Auch in der technischen Ausbildung stehen abwechslungsreiche Einsätze an, wie Praxiserfahrungen auf Baustellen und bei Montageeinsätzen, um die Anwendung der LAMILUX-Produkte hautnah zu erleben.</w:t>
      </w:r>
      <w:r w:rsidR="0087179D" w:rsidRPr="00B75B7A">
        <w:rPr>
          <w:rFonts w:ascii="Arial" w:hAnsi="Arial" w:cs="Arial"/>
          <w:color w:val="000000" w:themeColor="text1"/>
        </w:rPr>
        <w:t xml:space="preserve"> Auch ein Wechsel zwischen den Unternehmensbereichen findet </w:t>
      </w:r>
      <w:r w:rsidR="00BD3B58" w:rsidRPr="00B75B7A">
        <w:rPr>
          <w:rFonts w:ascii="Arial" w:hAnsi="Arial" w:cs="Arial"/>
          <w:color w:val="000000" w:themeColor="text1"/>
        </w:rPr>
        <w:t>regelmäßig</w:t>
      </w:r>
      <w:r w:rsidR="0087179D" w:rsidRPr="00B75B7A">
        <w:rPr>
          <w:rFonts w:ascii="Arial" w:hAnsi="Arial" w:cs="Arial"/>
          <w:color w:val="000000" w:themeColor="text1"/>
        </w:rPr>
        <w:t xml:space="preserve"> statt</w:t>
      </w:r>
      <w:r w:rsidR="00BD3B58" w:rsidRPr="00B75B7A">
        <w:rPr>
          <w:rFonts w:ascii="Arial" w:hAnsi="Arial" w:cs="Arial"/>
          <w:color w:val="000000" w:themeColor="text1"/>
        </w:rPr>
        <w:t>,</w:t>
      </w:r>
      <w:r w:rsidR="0087179D" w:rsidRPr="00B75B7A">
        <w:rPr>
          <w:rFonts w:ascii="Arial" w:hAnsi="Arial" w:cs="Arial"/>
          <w:color w:val="000000" w:themeColor="text1"/>
        </w:rPr>
        <w:t xml:space="preserve"> um den Auszubildenden möglichst viele Einblicke und Erfahrungen zu ermöglichen. </w:t>
      </w:r>
    </w:p>
    <w:p w14:paraId="2F942656" w14:textId="77777777" w:rsidR="005C3D15" w:rsidRPr="00B75B7A" w:rsidRDefault="005C3D15" w:rsidP="00AB6CE1">
      <w:pPr>
        <w:spacing w:line="360" w:lineRule="auto"/>
        <w:jc w:val="both"/>
        <w:rPr>
          <w:rFonts w:ascii="Arial" w:hAnsi="Arial" w:cs="Arial"/>
          <w:color w:val="000000" w:themeColor="text1"/>
        </w:rPr>
      </w:pPr>
    </w:p>
    <w:p w14:paraId="3F729C5C" w14:textId="450FEA80" w:rsidR="005C3D15" w:rsidRPr="00B75B7A" w:rsidRDefault="005C3D15" w:rsidP="005C3D15">
      <w:pPr>
        <w:spacing w:line="360" w:lineRule="auto"/>
        <w:jc w:val="both"/>
        <w:rPr>
          <w:rFonts w:ascii="Arial" w:hAnsi="Arial" w:cs="Arial"/>
          <w:b/>
          <w:bCs/>
        </w:rPr>
      </w:pPr>
      <w:r w:rsidRPr="00B75B7A">
        <w:rPr>
          <w:rFonts w:ascii="Arial" w:hAnsi="Arial" w:cs="Arial"/>
          <w:b/>
          <w:bCs/>
        </w:rPr>
        <w:t>Ausbildungskonzept EDUCATION for EXCELLENCE®</w:t>
      </w:r>
    </w:p>
    <w:p w14:paraId="5B83EE8A" w14:textId="1BEE5B99" w:rsidR="005C3D15" w:rsidRPr="00B75B7A" w:rsidRDefault="005C3D15" w:rsidP="005C3D15">
      <w:pPr>
        <w:spacing w:line="360" w:lineRule="auto"/>
        <w:jc w:val="both"/>
        <w:rPr>
          <w:rFonts w:ascii="Arial" w:hAnsi="Arial" w:cs="Arial"/>
          <w:color w:val="000000" w:themeColor="text1"/>
        </w:rPr>
      </w:pPr>
      <w:r w:rsidRPr="00B75B7A">
        <w:rPr>
          <w:rFonts w:ascii="Arial" w:hAnsi="Arial" w:cs="Arial"/>
        </w:rPr>
        <w:t xml:space="preserve">Ein besonderes Merkmal der Ausbildung bei LAMILUX ist die frühe Einbindung der Auszubildenden in </w:t>
      </w:r>
      <w:r w:rsidR="001D0A9D" w:rsidRPr="00B75B7A">
        <w:rPr>
          <w:rFonts w:ascii="Arial" w:hAnsi="Arial" w:cs="Arial"/>
        </w:rPr>
        <w:t xml:space="preserve">ehrenamtliche und </w:t>
      </w:r>
      <w:r w:rsidRPr="00B75B7A">
        <w:rPr>
          <w:rFonts w:ascii="Arial" w:hAnsi="Arial" w:cs="Arial"/>
        </w:rPr>
        <w:t xml:space="preserve">abteilungsübergreifende Projekte. Hier übernehmen sie bereits während ihrer Ausbildungszeit Verantwortung und arbeiten mit anderen Auszubildenden aus unterschiedlichen Berufsfeldern zusammen. Dies fördert nicht nur ihre fachlichen Kompetenzen, sondern </w:t>
      </w:r>
      <w:r w:rsidR="00151DCF" w:rsidRPr="00B75B7A">
        <w:rPr>
          <w:rFonts w:ascii="Arial" w:hAnsi="Arial" w:cs="Arial"/>
        </w:rPr>
        <w:t>legt den Fokus vor allem auf die persönliche Entwicklung. Sie stärken Kompetenzen</w:t>
      </w:r>
      <w:r w:rsidRPr="00B75B7A">
        <w:rPr>
          <w:rFonts w:ascii="Arial" w:hAnsi="Arial" w:cs="Arial"/>
        </w:rPr>
        <w:t xml:space="preserve"> wie Eigenständigkeit, Selbstbewusstsein, Verantwortungsbewusstsein und Empathie. Darüber hinaus entwickeln sie wichtige soziale und </w:t>
      </w:r>
      <w:r w:rsidRPr="00B75B7A">
        <w:rPr>
          <w:rFonts w:ascii="Arial" w:hAnsi="Arial" w:cs="Arial"/>
        </w:rPr>
        <w:lastRenderedPageBreak/>
        <w:t xml:space="preserve">unternehmerische Fähigkeiten, darunter Organisationsgeschick, </w:t>
      </w:r>
      <w:r w:rsidR="00474D06" w:rsidRPr="00B75B7A">
        <w:rPr>
          <w:rFonts w:ascii="Arial" w:hAnsi="Arial" w:cs="Arial"/>
          <w:color w:val="000000" w:themeColor="text1"/>
        </w:rPr>
        <w:t xml:space="preserve">ökonomisches </w:t>
      </w:r>
      <w:r w:rsidRPr="00B75B7A">
        <w:rPr>
          <w:rFonts w:ascii="Arial" w:hAnsi="Arial" w:cs="Arial"/>
          <w:color w:val="000000" w:themeColor="text1"/>
        </w:rPr>
        <w:t>Denken und effektives Zeitmanagement.</w:t>
      </w:r>
    </w:p>
    <w:p w14:paraId="64F74A4B" w14:textId="77777777" w:rsidR="005C3D15" w:rsidRPr="00B75B7A" w:rsidRDefault="005C3D15" w:rsidP="005C3D15">
      <w:pPr>
        <w:spacing w:line="360" w:lineRule="auto"/>
        <w:jc w:val="both"/>
        <w:rPr>
          <w:rFonts w:ascii="Arial" w:hAnsi="Arial" w:cs="Arial"/>
          <w:color w:val="000000" w:themeColor="text1"/>
        </w:rPr>
      </w:pPr>
    </w:p>
    <w:p w14:paraId="355BBC5A" w14:textId="223CC50A" w:rsidR="00AB6CE1" w:rsidRPr="00B75B7A" w:rsidRDefault="00AB6CE1" w:rsidP="005C3D15">
      <w:pPr>
        <w:spacing w:line="360" w:lineRule="auto"/>
        <w:jc w:val="both"/>
        <w:rPr>
          <w:rFonts w:ascii="Arial" w:hAnsi="Arial" w:cs="Arial"/>
          <w:color w:val="000000" w:themeColor="text1"/>
        </w:rPr>
      </w:pPr>
      <w:r w:rsidRPr="00B75B7A">
        <w:rPr>
          <w:rFonts w:ascii="Arial" w:hAnsi="Arial" w:cs="Arial"/>
          <w:color w:val="000000" w:themeColor="text1"/>
        </w:rPr>
        <w:t xml:space="preserve">LAMILUX freut sich auf die bevorstehende gemeinsame Zeit mit den neuen Auszubildenden und ist stolz darauf, mit insgesamt </w:t>
      </w:r>
      <w:r w:rsidR="00B903F1" w:rsidRPr="00B75B7A">
        <w:rPr>
          <w:rFonts w:ascii="Arial" w:hAnsi="Arial" w:cs="Arial"/>
          <w:color w:val="000000" w:themeColor="text1"/>
        </w:rPr>
        <w:t xml:space="preserve">25 </w:t>
      </w:r>
      <w:r w:rsidRPr="00B75B7A">
        <w:rPr>
          <w:rFonts w:ascii="Arial" w:hAnsi="Arial" w:cs="Arial"/>
          <w:color w:val="000000" w:themeColor="text1"/>
        </w:rPr>
        <w:t>Auszubildenden weiterhin zur qualifizierten Ausbildung junger Fachkräfte beizutragen und ihnen eine vielversprechende berufliche Zukunft zu ermöglichen.</w:t>
      </w:r>
    </w:p>
    <w:p w14:paraId="14DADC5E" w14:textId="77777777" w:rsidR="00B75B7A" w:rsidRPr="00B75B7A" w:rsidRDefault="00B75B7A" w:rsidP="00DD37EF">
      <w:pPr>
        <w:spacing w:line="360" w:lineRule="auto"/>
        <w:jc w:val="both"/>
        <w:rPr>
          <w:rFonts w:ascii="Arial" w:hAnsi="Arial" w:cs="Arial"/>
          <w:sz w:val="22"/>
          <w:szCs w:val="22"/>
        </w:rPr>
      </w:pPr>
    </w:p>
    <w:p w14:paraId="46BC8E4D" w14:textId="616F76C1" w:rsidR="005C3D15" w:rsidRPr="00B75B7A" w:rsidRDefault="005C3D15">
      <w:pPr>
        <w:spacing w:after="160" w:line="259" w:lineRule="auto"/>
        <w:rPr>
          <w:rFonts w:ascii="Arial" w:hAnsi="Arial" w:cs="Arial"/>
          <w:sz w:val="22"/>
          <w:szCs w:val="22"/>
        </w:rPr>
      </w:pPr>
    </w:p>
    <w:p w14:paraId="6BA63970" w14:textId="7E7417A8" w:rsidR="005C00B8" w:rsidRPr="00B75B7A" w:rsidRDefault="005C00B8" w:rsidP="00DD37EF">
      <w:pPr>
        <w:spacing w:line="360" w:lineRule="auto"/>
        <w:jc w:val="both"/>
        <w:rPr>
          <w:rFonts w:ascii="Arial" w:hAnsi="Arial" w:cs="Arial"/>
          <w:b/>
          <w:bCs/>
          <w:sz w:val="22"/>
          <w:szCs w:val="22"/>
        </w:rPr>
      </w:pPr>
      <w:r w:rsidRPr="00B75B7A">
        <w:rPr>
          <w:rFonts w:ascii="Arial" w:hAnsi="Arial" w:cs="Arial"/>
          <w:b/>
          <w:bCs/>
          <w:sz w:val="22"/>
          <w:szCs w:val="22"/>
        </w:rPr>
        <w:t>LAMILUX Heinrich Strunz Gruppe, Rehau</w:t>
      </w:r>
    </w:p>
    <w:p w14:paraId="62F67772" w14:textId="628AD651" w:rsidR="005C00B8" w:rsidRPr="00B75B7A" w:rsidRDefault="005C00B8" w:rsidP="00DD37EF">
      <w:pPr>
        <w:spacing w:line="360" w:lineRule="auto"/>
        <w:jc w:val="both"/>
        <w:rPr>
          <w:rFonts w:ascii="Arial" w:hAnsi="Arial" w:cs="Arial"/>
          <w:sz w:val="22"/>
          <w:szCs w:val="22"/>
        </w:rPr>
      </w:pPr>
      <w:r w:rsidRPr="00B75B7A">
        <w:rPr>
          <w:rFonts w:ascii="Arial" w:hAnsi="Arial" w:cs="Arial"/>
          <w:sz w:val="22"/>
          <w:szCs w:val="22"/>
        </w:rPr>
        <w:t>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w:t>
      </w:r>
      <w:r w:rsidRPr="00B75B7A" w:rsidDel="005C00B8">
        <w:rPr>
          <w:rFonts w:ascii="Arial" w:hAnsi="Arial" w:cs="Arial"/>
          <w:sz w:val="22"/>
          <w:szCs w:val="22"/>
        </w:rPr>
        <w:t xml:space="preserve"> </w:t>
      </w:r>
      <w:r w:rsidRPr="00B75B7A">
        <w:rPr>
          <w:rFonts w:ascii="Arial" w:hAnsi="Arial" w:cs="Arial"/>
          <w:sz w:val="22"/>
          <w:szCs w:val="22"/>
        </w:rPr>
        <w:t>ist LAMILUX bekannt. Darüber hinaus zählt das 1909 gegründete mittelständische Familienunternehmen zu den weltweit größten Produzenten von carbon- und glasfaserverstärkten Kunststoffen. Diese Verbundmaterial</w:t>
      </w:r>
      <w:r w:rsidR="004376DB">
        <w:rPr>
          <w:rFonts w:ascii="Arial" w:hAnsi="Arial" w:cs="Arial"/>
          <w:sz w:val="22"/>
          <w:szCs w:val="22"/>
        </w:rPr>
        <w:t>i</w:t>
      </w:r>
      <w:r w:rsidRPr="00B75B7A">
        <w:rPr>
          <w:rFonts w:ascii="Arial" w:hAnsi="Arial" w:cs="Arial"/>
          <w:sz w:val="22"/>
          <w:szCs w:val="22"/>
        </w:rPr>
        <w:t>en sorgen beispielsweise als Dach-, Wand- und Bodenbekleidungen in Nutzfahrzeugen für Stabilität, Leichtbau und Schlagfestigkeit. LAMILUX strebt an, Innovationsführer und Leistungsführer in allen für die Kunden relevanten Bereichen zu sein. Das Familienunternehmen mit Sitz in Rehau wird von Dr. Alexander und Johanna Strunz in vierter Generation geführt, beschäftigt derzeit rund 1300 Mitarbeiterinnen und Mitarbeiter und hat 2023 einen Umsatz von rund 354 Millionen Euro erzielt.</w:t>
      </w:r>
    </w:p>
    <w:p w14:paraId="35C7D0F4" w14:textId="7269CBD2" w:rsidR="00CD2700" w:rsidRDefault="004376DB" w:rsidP="00DD37EF">
      <w:pPr>
        <w:spacing w:line="360" w:lineRule="auto"/>
        <w:jc w:val="both"/>
        <w:rPr>
          <w:rFonts w:ascii="Arial" w:hAnsi="Arial" w:cs="Arial"/>
          <w:color w:val="000000" w:themeColor="text1"/>
        </w:rPr>
      </w:pPr>
      <w:hyperlink r:id="rId8" w:history="1">
        <w:r w:rsidR="00965067" w:rsidRPr="00B75B7A">
          <w:rPr>
            <w:rStyle w:val="Hyperlink"/>
            <w:rFonts w:ascii="Arial" w:hAnsi="Arial" w:cs="Arial"/>
          </w:rPr>
          <w:t>www.lamilux.de</w:t>
        </w:r>
      </w:hyperlink>
      <w:r w:rsidR="00965067" w:rsidRPr="00A64B78">
        <w:rPr>
          <w:rFonts w:ascii="Arial" w:hAnsi="Arial" w:cs="Arial"/>
          <w:color w:val="000000" w:themeColor="text1"/>
        </w:rPr>
        <w:t xml:space="preserve"> </w:t>
      </w:r>
    </w:p>
    <w:p w14:paraId="655AC14B" w14:textId="3B96BE3F" w:rsidR="00551453" w:rsidRDefault="00551453" w:rsidP="00DD37EF">
      <w:pPr>
        <w:spacing w:line="360" w:lineRule="auto"/>
        <w:jc w:val="both"/>
        <w:rPr>
          <w:rFonts w:ascii="Arial" w:hAnsi="Arial" w:cs="Arial"/>
          <w:i/>
          <w:iCs/>
          <w:color w:val="000000" w:themeColor="text1"/>
          <w:sz w:val="20"/>
          <w:szCs w:val="20"/>
        </w:rPr>
      </w:pPr>
      <w:r w:rsidRPr="00AD0FAF">
        <w:rPr>
          <w:rFonts w:ascii="Arial" w:hAnsi="Arial" w:cs="Arial"/>
          <w:i/>
          <w:iCs/>
          <w:noProof/>
          <w:color w:val="000000" w:themeColor="text1"/>
          <w:sz w:val="20"/>
          <w:szCs w:val="20"/>
        </w:rPr>
        <w:lastRenderedPageBreak/>
        <w:drawing>
          <wp:anchor distT="0" distB="0" distL="114300" distR="114300" simplePos="0" relativeHeight="251658240" behindDoc="0" locked="0" layoutInCell="1" allowOverlap="1" wp14:anchorId="5D996A0F" wp14:editId="210D4D35">
            <wp:simplePos x="0" y="0"/>
            <wp:positionH relativeFrom="margin">
              <wp:align>right</wp:align>
            </wp:positionH>
            <wp:positionV relativeFrom="paragraph">
              <wp:posOffset>0</wp:posOffset>
            </wp:positionV>
            <wp:extent cx="4857750" cy="2600325"/>
            <wp:effectExtent l="0" t="0" r="0" b="9525"/>
            <wp:wrapSquare wrapText="bothSides"/>
            <wp:docPr id="15203690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9706"/>
                    <a:stretch/>
                  </pic:blipFill>
                  <pic:spPr bwMode="auto">
                    <a:xfrm>
                      <a:off x="0" y="0"/>
                      <a:ext cx="4857750" cy="260032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6A54FBE" w14:textId="29B5B969" w:rsidR="00AD0FAF" w:rsidRPr="00AD0FAF" w:rsidRDefault="00AD0FAF" w:rsidP="00DD37EF">
      <w:pPr>
        <w:spacing w:line="360" w:lineRule="auto"/>
        <w:jc w:val="both"/>
        <w:rPr>
          <w:rFonts w:ascii="Arial" w:hAnsi="Arial" w:cs="Arial"/>
          <w:i/>
          <w:iCs/>
          <w:color w:val="000000" w:themeColor="text1"/>
          <w:sz w:val="20"/>
          <w:szCs w:val="20"/>
        </w:rPr>
      </w:pPr>
      <w:r w:rsidRPr="00AD0FAF">
        <w:rPr>
          <w:rFonts w:ascii="Arial" w:hAnsi="Arial" w:cs="Arial"/>
          <w:i/>
          <w:iCs/>
          <w:color w:val="000000" w:themeColor="text1"/>
          <w:sz w:val="20"/>
          <w:szCs w:val="20"/>
        </w:rPr>
        <w:t xml:space="preserve">Bildunterschrift: Ausbildungsleiter Sebastian Pawletta (links) und Personalreferentin Eva Weiß (rechts) begrüßen die neuen Auszubildenen Johannes Fischer, Sophia Bühl, Emilia Rudolph, Clemens Schuberth, Tobias Rogler, Smilla Hoffmann, Hannes Raithel, Felix Wirth, Jonas Hagen, Leopold Rothemund, Ferdinand Kögler, Erik </w:t>
      </w:r>
      <w:proofErr w:type="spellStart"/>
      <w:r w:rsidRPr="00AD0FAF">
        <w:rPr>
          <w:rFonts w:ascii="Arial" w:hAnsi="Arial" w:cs="Arial"/>
          <w:i/>
          <w:iCs/>
          <w:color w:val="000000" w:themeColor="text1"/>
          <w:sz w:val="20"/>
          <w:szCs w:val="20"/>
        </w:rPr>
        <w:t>Kark</w:t>
      </w:r>
      <w:proofErr w:type="spellEnd"/>
      <w:r w:rsidRPr="00AD0FAF">
        <w:rPr>
          <w:rFonts w:ascii="Arial" w:hAnsi="Arial" w:cs="Arial"/>
          <w:i/>
          <w:iCs/>
          <w:color w:val="000000" w:themeColor="text1"/>
          <w:sz w:val="20"/>
          <w:szCs w:val="20"/>
        </w:rPr>
        <w:t xml:space="preserve">, Luna Pappenberger, Julian Albert, Mirja Rausch, Philipp </w:t>
      </w:r>
      <w:proofErr w:type="spellStart"/>
      <w:r w:rsidRPr="00AD0FAF">
        <w:rPr>
          <w:rFonts w:ascii="Arial" w:hAnsi="Arial" w:cs="Arial"/>
          <w:i/>
          <w:iCs/>
          <w:color w:val="000000" w:themeColor="text1"/>
          <w:sz w:val="20"/>
          <w:szCs w:val="20"/>
        </w:rPr>
        <w:t>Haedler</w:t>
      </w:r>
      <w:proofErr w:type="spellEnd"/>
      <w:r w:rsidRPr="00AD0FAF">
        <w:rPr>
          <w:rFonts w:ascii="Arial" w:hAnsi="Arial" w:cs="Arial"/>
          <w:i/>
          <w:iCs/>
          <w:color w:val="000000" w:themeColor="text1"/>
          <w:sz w:val="20"/>
          <w:szCs w:val="20"/>
        </w:rPr>
        <w:t xml:space="preserve">, Matti </w:t>
      </w:r>
      <w:proofErr w:type="spellStart"/>
      <w:r w:rsidRPr="00AD0FAF">
        <w:rPr>
          <w:rFonts w:ascii="Arial" w:hAnsi="Arial" w:cs="Arial"/>
          <w:i/>
          <w:iCs/>
          <w:color w:val="000000" w:themeColor="text1"/>
          <w:sz w:val="20"/>
          <w:szCs w:val="20"/>
        </w:rPr>
        <w:t>Jarzina</w:t>
      </w:r>
      <w:proofErr w:type="spellEnd"/>
      <w:r w:rsidRPr="00AD0FAF">
        <w:rPr>
          <w:rFonts w:ascii="Arial" w:hAnsi="Arial" w:cs="Arial"/>
          <w:i/>
          <w:iCs/>
          <w:color w:val="000000" w:themeColor="text1"/>
          <w:sz w:val="20"/>
          <w:szCs w:val="20"/>
        </w:rPr>
        <w:t xml:space="preserve">, Alex </w:t>
      </w:r>
      <w:proofErr w:type="spellStart"/>
      <w:r w:rsidRPr="00AD0FAF">
        <w:rPr>
          <w:rFonts w:ascii="Arial" w:hAnsi="Arial" w:cs="Arial"/>
          <w:i/>
          <w:iCs/>
          <w:color w:val="000000" w:themeColor="text1"/>
          <w:sz w:val="20"/>
          <w:szCs w:val="20"/>
        </w:rPr>
        <w:t>Gruschin</w:t>
      </w:r>
      <w:proofErr w:type="spellEnd"/>
      <w:r w:rsidRPr="00AD0FAF">
        <w:rPr>
          <w:rFonts w:ascii="Arial" w:hAnsi="Arial" w:cs="Arial"/>
          <w:i/>
          <w:iCs/>
          <w:color w:val="000000" w:themeColor="text1"/>
          <w:sz w:val="20"/>
          <w:szCs w:val="20"/>
        </w:rPr>
        <w:t xml:space="preserve">, Malina Maul, Moritz </w:t>
      </w:r>
      <w:proofErr w:type="spellStart"/>
      <w:r w:rsidRPr="00AD0FAF">
        <w:rPr>
          <w:rFonts w:ascii="Arial" w:hAnsi="Arial" w:cs="Arial"/>
          <w:i/>
          <w:iCs/>
          <w:color w:val="000000" w:themeColor="text1"/>
          <w:sz w:val="20"/>
          <w:szCs w:val="20"/>
        </w:rPr>
        <w:t>Tröße</w:t>
      </w:r>
      <w:proofErr w:type="spellEnd"/>
      <w:r w:rsidRPr="00AD0FAF">
        <w:rPr>
          <w:rFonts w:ascii="Arial" w:hAnsi="Arial" w:cs="Arial"/>
          <w:i/>
          <w:iCs/>
          <w:color w:val="000000" w:themeColor="text1"/>
          <w:sz w:val="20"/>
          <w:szCs w:val="20"/>
        </w:rPr>
        <w:t xml:space="preserve">, Louis </w:t>
      </w:r>
      <w:proofErr w:type="spellStart"/>
      <w:r w:rsidRPr="00AD0FAF">
        <w:rPr>
          <w:rFonts w:ascii="Arial" w:hAnsi="Arial" w:cs="Arial"/>
          <w:i/>
          <w:iCs/>
          <w:color w:val="000000" w:themeColor="text1"/>
          <w:sz w:val="20"/>
          <w:szCs w:val="20"/>
        </w:rPr>
        <w:t>Quahs</w:t>
      </w:r>
      <w:proofErr w:type="spellEnd"/>
      <w:r w:rsidRPr="00AD0FAF">
        <w:rPr>
          <w:rFonts w:ascii="Arial" w:hAnsi="Arial" w:cs="Arial"/>
          <w:i/>
          <w:iCs/>
          <w:color w:val="000000" w:themeColor="text1"/>
          <w:sz w:val="20"/>
          <w:szCs w:val="20"/>
        </w:rPr>
        <w:t xml:space="preserve">, Leonie Leistner, Jan Tröger, Jan Mergner, Lukas Gold. </w:t>
      </w:r>
    </w:p>
    <w:sectPr w:rsidR="00AD0FAF" w:rsidRPr="00AD0FAF"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4A5CA7" w14:textId="77777777" w:rsidR="00101123" w:rsidRDefault="00101123" w:rsidP="00D52FF7">
      <w:r>
        <w:separator/>
      </w:r>
    </w:p>
  </w:endnote>
  <w:endnote w:type="continuationSeparator" w:id="0">
    <w:p w14:paraId="1D804D50" w14:textId="77777777" w:rsidR="00101123" w:rsidRDefault="00101123"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510997BE" w14:textId="77777777" w:rsidR="00965067" w:rsidRPr="00123815" w:rsidRDefault="00965067" w:rsidP="00965067">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780F41A4" w14:textId="77777777" w:rsidR="00965067" w:rsidRPr="00123815" w:rsidRDefault="00965067" w:rsidP="00965067">
    <w:pPr>
      <w:pStyle w:val="Fuzeile"/>
      <w:rPr>
        <w:rFonts w:ascii="Arial" w:hAnsi="Arial" w:cs="Arial"/>
        <w:color w:val="A6A6A6" w:themeColor="background1" w:themeShade="A6"/>
        <w:sz w:val="16"/>
      </w:rPr>
    </w:pPr>
  </w:p>
  <w:p w14:paraId="7C5626D0"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101BEBAE" w14:textId="77777777" w:rsidR="00965067" w:rsidRPr="00123815" w:rsidRDefault="00965067" w:rsidP="00965067">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1A2D3E44" w14:textId="77777777" w:rsidR="00965067" w:rsidRPr="00123815" w:rsidRDefault="00965067" w:rsidP="00965067">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Pr="00123815">
      <w:rPr>
        <w:rFonts w:ascii="Arial" w:hAnsi="Arial" w:cs="Arial"/>
        <w:color w:val="A6A6A6" w:themeColor="background1" w:themeShade="A6"/>
        <w:sz w:val="16"/>
      </w:rPr>
      <w:t>Presse- und Öffentlichkeitsarbeit</w:t>
    </w:r>
  </w:p>
  <w:p w14:paraId="54BA7831"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10A1C034" w14:textId="77777777" w:rsidR="00965067" w:rsidRPr="00123815" w:rsidRDefault="00965067" w:rsidP="00965067">
    <w:pPr>
      <w:pStyle w:val="Fuzeile"/>
      <w:rPr>
        <w:rFonts w:ascii="Arial" w:hAnsi="Arial" w:cs="Arial"/>
        <w:color w:val="A6A6A6" w:themeColor="background1" w:themeShade="A6"/>
        <w:sz w:val="16"/>
      </w:rPr>
    </w:pPr>
  </w:p>
  <w:p w14:paraId="28573A8C"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09283/595-270</w:t>
    </w:r>
  </w:p>
  <w:p w14:paraId="356DD46B" w14:textId="77777777" w:rsidR="00965067" w:rsidRPr="00123815" w:rsidRDefault="00965067" w:rsidP="00965067">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807F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0A528" w14:textId="77777777" w:rsidR="00101123" w:rsidRDefault="00101123" w:rsidP="00D52FF7">
      <w:r>
        <w:separator/>
      </w:r>
    </w:p>
  </w:footnote>
  <w:footnote w:type="continuationSeparator" w:id="0">
    <w:p w14:paraId="1EFFFE53" w14:textId="77777777" w:rsidR="00101123" w:rsidRDefault="00101123"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DA99210"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4503A">
      <w:rPr>
        <w:rFonts w:ascii="Arial" w:hAnsi="Arial" w:cs="Arial"/>
      </w:rPr>
      <w:t xml:space="preserve">September </w:t>
    </w:r>
    <w:r w:rsidR="00E22333">
      <w:rPr>
        <w:rFonts w:ascii="Arial" w:hAnsi="Arial" w:cs="Arial"/>
      </w:rPr>
      <w:t>202</w:t>
    </w:r>
    <w:r w:rsidR="00965067">
      <w:rPr>
        <w:rFonts w:ascii="Arial" w:hAnsi="Arial" w:cs="Arial"/>
      </w:rPr>
      <w:t>4</w:t>
    </w:r>
  </w:p>
  <w:p w14:paraId="549B2A5E" w14:textId="77777777" w:rsidR="00056167" w:rsidRDefault="00056167">
    <w:pPr>
      <w:pStyle w:val="Kopfzeile"/>
      <w:rPr>
        <w:rFonts w:ascii="Arial" w:hAnsi="Arial" w:cs="Arial"/>
      </w:rPr>
    </w:pPr>
  </w:p>
  <w:p w14:paraId="59F9D09A" w14:textId="38F3FF19" w:rsidR="004807FE" w:rsidRDefault="004807F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1435"/>
    <w:rsid w:val="000028D2"/>
    <w:rsid w:val="00002E18"/>
    <w:rsid w:val="000147ED"/>
    <w:rsid w:val="00032F27"/>
    <w:rsid w:val="00056167"/>
    <w:rsid w:val="00060BC4"/>
    <w:rsid w:val="00062629"/>
    <w:rsid w:val="00064CE6"/>
    <w:rsid w:val="000677D7"/>
    <w:rsid w:val="00072172"/>
    <w:rsid w:val="00080CA8"/>
    <w:rsid w:val="00085551"/>
    <w:rsid w:val="000A23F6"/>
    <w:rsid w:val="000C2B7C"/>
    <w:rsid w:val="000C31B9"/>
    <w:rsid w:val="000C559E"/>
    <w:rsid w:val="000D27A2"/>
    <w:rsid w:val="000D5BB6"/>
    <w:rsid w:val="000F14A4"/>
    <w:rsid w:val="000F77A3"/>
    <w:rsid w:val="00101123"/>
    <w:rsid w:val="00103AA4"/>
    <w:rsid w:val="00115807"/>
    <w:rsid w:val="001202F0"/>
    <w:rsid w:val="00123815"/>
    <w:rsid w:val="0013140D"/>
    <w:rsid w:val="00133A37"/>
    <w:rsid w:val="0013787B"/>
    <w:rsid w:val="00137FE0"/>
    <w:rsid w:val="00151DCF"/>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2DBF"/>
    <w:rsid w:val="001B3C93"/>
    <w:rsid w:val="001C0E04"/>
    <w:rsid w:val="001D0A9D"/>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C0620"/>
    <w:rsid w:val="002D5624"/>
    <w:rsid w:val="002D56C6"/>
    <w:rsid w:val="00301165"/>
    <w:rsid w:val="00302D48"/>
    <w:rsid w:val="003234CE"/>
    <w:rsid w:val="003274D7"/>
    <w:rsid w:val="003312A7"/>
    <w:rsid w:val="0033533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571E"/>
    <w:rsid w:val="003A1A79"/>
    <w:rsid w:val="003A7B55"/>
    <w:rsid w:val="003A7C31"/>
    <w:rsid w:val="003B4AAB"/>
    <w:rsid w:val="003B571A"/>
    <w:rsid w:val="003B65B0"/>
    <w:rsid w:val="003C17EA"/>
    <w:rsid w:val="003C647D"/>
    <w:rsid w:val="003C73D2"/>
    <w:rsid w:val="003D7414"/>
    <w:rsid w:val="003F3A6D"/>
    <w:rsid w:val="00401883"/>
    <w:rsid w:val="00402BDE"/>
    <w:rsid w:val="0040391C"/>
    <w:rsid w:val="004067DD"/>
    <w:rsid w:val="00411068"/>
    <w:rsid w:val="00423556"/>
    <w:rsid w:val="004353BF"/>
    <w:rsid w:val="004366F4"/>
    <w:rsid w:val="004376DB"/>
    <w:rsid w:val="0044025A"/>
    <w:rsid w:val="00455774"/>
    <w:rsid w:val="0046080D"/>
    <w:rsid w:val="00460D05"/>
    <w:rsid w:val="004664EE"/>
    <w:rsid w:val="00474D06"/>
    <w:rsid w:val="00477FA1"/>
    <w:rsid w:val="004807FE"/>
    <w:rsid w:val="004836FF"/>
    <w:rsid w:val="00483EBD"/>
    <w:rsid w:val="004843F3"/>
    <w:rsid w:val="00487313"/>
    <w:rsid w:val="00491C64"/>
    <w:rsid w:val="00491FDB"/>
    <w:rsid w:val="00493EEF"/>
    <w:rsid w:val="00497177"/>
    <w:rsid w:val="004A4455"/>
    <w:rsid w:val="004B340A"/>
    <w:rsid w:val="004C4972"/>
    <w:rsid w:val="004C76A8"/>
    <w:rsid w:val="004E079E"/>
    <w:rsid w:val="004E0AC9"/>
    <w:rsid w:val="004E4446"/>
    <w:rsid w:val="004E49C1"/>
    <w:rsid w:val="004F2009"/>
    <w:rsid w:val="004F596F"/>
    <w:rsid w:val="00500234"/>
    <w:rsid w:val="005075C4"/>
    <w:rsid w:val="00521744"/>
    <w:rsid w:val="00524852"/>
    <w:rsid w:val="005363AE"/>
    <w:rsid w:val="00551453"/>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B5B11"/>
    <w:rsid w:val="005C00B8"/>
    <w:rsid w:val="005C0943"/>
    <w:rsid w:val="005C3D15"/>
    <w:rsid w:val="005C78A9"/>
    <w:rsid w:val="005C7F11"/>
    <w:rsid w:val="005D4B5D"/>
    <w:rsid w:val="005D4F98"/>
    <w:rsid w:val="005D57E4"/>
    <w:rsid w:val="005D7110"/>
    <w:rsid w:val="005D719D"/>
    <w:rsid w:val="005E7EE0"/>
    <w:rsid w:val="00606173"/>
    <w:rsid w:val="0061372F"/>
    <w:rsid w:val="00620C52"/>
    <w:rsid w:val="00621099"/>
    <w:rsid w:val="006236DC"/>
    <w:rsid w:val="006260B5"/>
    <w:rsid w:val="00630BD9"/>
    <w:rsid w:val="00632818"/>
    <w:rsid w:val="00634549"/>
    <w:rsid w:val="00637CB0"/>
    <w:rsid w:val="0064503A"/>
    <w:rsid w:val="006472F6"/>
    <w:rsid w:val="00661C3E"/>
    <w:rsid w:val="00667140"/>
    <w:rsid w:val="00672C26"/>
    <w:rsid w:val="00681F89"/>
    <w:rsid w:val="006876EE"/>
    <w:rsid w:val="006905D0"/>
    <w:rsid w:val="00691209"/>
    <w:rsid w:val="006949A1"/>
    <w:rsid w:val="006B4902"/>
    <w:rsid w:val="006B5296"/>
    <w:rsid w:val="006B6879"/>
    <w:rsid w:val="006C2043"/>
    <w:rsid w:val="006C32FE"/>
    <w:rsid w:val="006C7C4D"/>
    <w:rsid w:val="006D0853"/>
    <w:rsid w:val="006D7F30"/>
    <w:rsid w:val="00704DB3"/>
    <w:rsid w:val="00705437"/>
    <w:rsid w:val="007215FB"/>
    <w:rsid w:val="00724A6B"/>
    <w:rsid w:val="00724C79"/>
    <w:rsid w:val="00730B15"/>
    <w:rsid w:val="00731591"/>
    <w:rsid w:val="00737753"/>
    <w:rsid w:val="00741D82"/>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C690A"/>
    <w:rsid w:val="007D677D"/>
    <w:rsid w:val="007E0C13"/>
    <w:rsid w:val="00800556"/>
    <w:rsid w:val="008051B0"/>
    <w:rsid w:val="00815E7C"/>
    <w:rsid w:val="00820876"/>
    <w:rsid w:val="008212D9"/>
    <w:rsid w:val="00824079"/>
    <w:rsid w:val="00824B49"/>
    <w:rsid w:val="008300AB"/>
    <w:rsid w:val="00830831"/>
    <w:rsid w:val="00842D74"/>
    <w:rsid w:val="008558C3"/>
    <w:rsid w:val="0086446A"/>
    <w:rsid w:val="0087179D"/>
    <w:rsid w:val="00874044"/>
    <w:rsid w:val="00876082"/>
    <w:rsid w:val="00880E8F"/>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44D0D"/>
    <w:rsid w:val="009518A3"/>
    <w:rsid w:val="00955805"/>
    <w:rsid w:val="0095683B"/>
    <w:rsid w:val="00965067"/>
    <w:rsid w:val="00970BDD"/>
    <w:rsid w:val="00971DF7"/>
    <w:rsid w:val="00972419"/>
    <w:rsid w:val="00972EAE"/>
    <w:rsid w:val="00975A39"/>
    <w:rsid w:val="009760A1"/>
    <w:rsid w:val="00976B22"/>
    <w:rsid w:val="00982081"/>
    <w:rsid w:val="009903A6"/>
    <w:rsid w:val="0099156A"/>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2D"/>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B6CE1"/>
    <w:rsid w:val="00AC19F6"/>
    <w:rsid w:val="00AC36BF"/>
    <w:rsid w:val="00AD0FAF"/>
    <w:rsid w:val="00AD2CEC"/>
    <w:rsid w:val="00AD5BB1"/>
    <w:rsid w:val="00AD7EAE"/>
    <w:rsid w:val="00AE0976"/>
    <w:rsid w:val="00B13199"/>
    <w:rsid w:val="00B15ED4"/>
    <w:rsid w:val="00B213D6"/>
    <w:rsid w:val="00B362C6"/>
    <w:rsid w:val="00B40F5A"/>
    <w:rsid w:val="00B51434"/>
    <w:rsid w:val="00B51FDD"/>
    <w:rsid w:val="00B53882"/>
    <w:rsid w:val="00B56E45"/>
    <w:rsid w:val="00B67E12"/>
    <w:rsid w:val="00B75B7A"/>
    <w:rsid w:val="00B903F1"/>
    <w:rsid w:val="00BA1132"/>
    <w:rsid w:val="00BB47EB"/>
    <w:rsid w:val="00BC09D4"/>
    <w:rsid w:val="00BC7504"/>
    <w:rsid w:val="00BD1638"/>
    <w:rsid w:val="00BD3B58"/>
    <w:rsid w:val="00BD4B20"/>
    <w:rsid w:val="00BD7388"/>
    <w:rsid w:val="00BE7A9C"/>
    <w:rsid w:val="00BF2589"/>
    <w:rsid w:val="00BF60E7"/>
    <w:rsid w:val="00C007E9"/>
    <w:rsid w:val="00C04799"/>
    <w:rsid w:val="00C30AAF"/>
    <w:rsid w:val="00C333D2"/>
    <w:rsid w:val="00C349C2"/>
    <w:rsid w:val="00C42648"/>
    <w:rsid w:val="00C50810"/>
    <w:rsid w:val="00C5783A"/>
    <w:rsid w:val="00C64692"/>
    <w:rsid w:val="00C6729F"/>
    <w:rsid w:val="00C80C53"/>
    <w:rsid w:val="00C816E8"/>
    <w:rsid w:val="00C918DC"/>
    <w:rsid w:val="00C94BE4"/>
    <w:rsid w:val="00CA5F41"/>
    <w:rsid w:val="00CB1CC7"/>
    <w:rsid w:val="00CB41B6"/>
    <w:rsid w:val="00CB553C"/>
    <w:rsid w:val="00CB6D8B"/>
    <w:rsid w:val="00CC012A"/>
    <w:rsid w:val="00CD0E66"/>
    <w:rsid w:val="00CD16BC"/>
    <w:rsid w:val="00CD2700"/>
    <w:rsid w:val="00CD3F3A"/>
    <w:rsid w:val="00CE0D56"/>
    <w:rsid w:val="00CF154E"/>
    <w:rsid w:val="00CF5157"/>
    <w:rsid w:val="00CF6903"/>
    <w:rsid w:val="00D1701D"/>
    <w:rsid w:val="00D319B3"/>
    <w:rsid w:val="00D32787"/>
    <w:rsid w:val="00D336D8"/>
    <w:rsid w:val="00D35DDE"/>
    <w:rsid w:val="00D407DD"/>
    <w:rsid w:val="00D507EF"/>
    <w:rsid w:val="00D52FF7"/>
    <w:rsid w:val="00D746E3"/>
    <w:rsid w:val="00D861BD"/>
    <w:rsid w:val="00D90451"/>
    <w:rsid w:val="00D9247C"/>
    <w:rsid w:val="00D96EB7"/>
    <w:rsid w:val="00DA5C0A"/>
    <w:rsid w:val="00DB104A"/>
    <w:rsid w:val="00DB3D05"/>
    <w:rsid w:val="00DB40B6"/>
    <w:rsid w:val="00DB5C6D"/>
    <w:rsid w:val="00DD1675"/>
    <w:rsid w:val="00DD37EF"/>
    <w:rsid w:val="00DE0B34"/>
    <w:rsid w:val="00DE71A6"/>
    <w:rsid w:val="00DF370D"/>
    <w:rsid w:val="00DF494F"/>
    <w:rsid w:val="00DF573A"/>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0E60"/>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25E9"/>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5F4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berarbeitung">
    <w:name w:val="Revision"/>
    <w:hidden/>
    <w:uiPriority w:val="99"/>
    <w:semiHidden/>
    <w:rsid w:val="00970BD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5858">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8160492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90385401">
      <w:bodyDiv w:val="1"/>
      <w:marLeft w:val="0"/>
      <w:marRight w:val="0"/>
      <w:marTop w:val="0"/>
      <w:marBottom w:val="0"/>
      <w:divBdr>
        <w:top w:val="none" w:sz="0" w:space="0" w:color="auto"/>
        <w:left w:val="none" w:sz="0" w:space="0" w:color="auto"/>
        <w:bottom w:val="none" w:sz="0" w:space="0" w:color="auto"/>
        <w:right w:val="none" w:sz="0" w:space="0" w:color="auto"/>
      </w:divBdr>
    </w:div>
    <w:div w:id="196282966">
      <w:bodyDiv w:val="1"/>
      <w:marLeft w:val="0"/>
      <w:marRight w:val="0"/>
      <w:marTop w:val="0"/>
      <w:marBottom w:val="0"/>
      <w:divBdr>
        <w:top w:val="none" w:sz="0" w:space="0" w:color="auto"/>
        <w:left w:val="none" w:sz="0" w:space="0" w:color="auto"/>
        <w:bottom w:val="none" w:sz="0" w:space="0" w:color="auto"/>
        <w:right w:val="none" w:sz="0" w:space="0" w:color="auto"/>
      </w:divBdr>
      <w:divsChild>
        <w:div w:id="715160654">
          <w:marLeft w:val="0"/>
          <w:marRight w:val="0"/>
          <w:marTop w:val="0"/>
          <w:marBottom w:val="0"/>
          <w:divBdr>
            <w:top w:val="none" w:sz="0" w:space="0" w:color="auto"/>
            <w:left w:val="none" w:sz="0" w:space="0" w:color="auto"/>
            <w:bottom w:val="none" w:sz="0" w:space="0" w:color="auto"/>
            <w:right w:val="none" w:sz="0" w:space="0" w:color="auto"/>
          </w:divBdr>
          <w:divsChild>
            <w:div w:id="1760591153">
              <w:marLeft w:val="480"/>
              <w:marRight w:val="480"/>
              <w:marTop w:val="0"/>
              <w:marBottom w:val="0"/>
              <w:divBdr>
                <w:top w:val="none" w:sz="0" w:space="0" w:color="auto"/>
                <w:left w:val="none" w:sz="0" w:space="0" w:color="auto"/>
                <w:bottom w:val="none" w:sz="0" w:space="0" w:color="auto"/>
                <w:right w:val="none" w:sz="0" w:space="0" w:color="auto"/>
              </w:divBdr>
              <w:divsChild>
                <w:div w:id="1518422080">
                  <w:marLeft w:val="0"/>
                  <w:marRight w:val="0"/>
                  <w:marTop w:val="0"/>
                  <w:marBottom w:val="0"/>
                  <w:divBdr>
                    <w:top w:val="none" w:sz="0" w:space="0" w:color="auto"/>
                    <w:left w:val="none" w:sz="0" w:space="0" w:color="auto"/>
                    <w:bottom w:val="none" w:sz="0" w:space="0" w:color="auto"/>
                    <w:right w:val="none" w:sz="0" w:space="0" w:color="auto"/>
                  </w:divBdr>
                  <w:divsChild>
                    <w:div w:id="722867213">
                      <w:marLeft w:val="0"/>
                      <w:marRight w:val="0"/>
                      <w:marTop w:val="60"/>
                      <w:marBottom w:val="0"/>
                      <w:divBdr>
                        <w:top w:val="none" w:sz="0" w:space="0" w:color="auto"/>
                        <w:left w:val="none" w:sz="0" w:space="0" w:color="auto"/>
                        <w:bottom w:val="none" w:sz="0" w:space="0" w:color="auto"/>
                        <w:right w:val="none" w:sz="0" w:space="0" w:color="auto"/>
                      </w:divBdr>
                    </w:div>
                    <w:div w:id="910696643">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4118430">
              <w:marLeft w:val="0"/>
              <w:marRight w:val="0"/>
              <w:marTop w:val="0"/>
              <w:marBottom w:val="0"/>
              <w:divBdr>
                <w:top w:val="none" w:sz="0" w:space="0" w:color="auto"/>
                <w:left w:val="none" w:sz="0" w:space="0" w:color="auto"/>
                <w:bottom w:val="none" w:sz="0" w:space="0" w:color="auto"/>
                <w:right w:val="none" w:sz="0" w:space="0" w:color="auto"/>
              </w:divBdr>
              <w:divsChild>
                <w:div w:id="2014456111">
                  <w:marLeft w:val="0"/>
                  <w:marRight w:val="0"/>
                  <w:marTop w:val="0"/>
                  <w:marBottom w:val="0"/>
                  <w:divBdr>
                    <w:top w:val="none" w:sz="0" w:space="0" w:color="auto"/>
                    <w:left w:val="none" w:sz="0" w:space="0" w:color="auto"/>
                    <w:bottom w:val="single" w:sz="6" w:space="0" w:color="F3F2F1"/>
                    <w:right w:val="none" w:sz="0" w:space="0" w:color="auto"/>
                  </w:divBdr>
                </w:div>
              </w:divsChild>
            </w:div>
          </w:divsChild>
        </w:div>
      </w:divsChild>
    </w:div>
    <w:div w:id="232085911">
      <w:bodyDiv w:val="1"/>
      <w:marLeft w:val="0"/>
      <w:marRight w:val="0"/>
      <w:marTop w:val="0"/>
      <w:marBottom w:val="0"/>
      <w:divBdr>
        <w:top w:val="none" w:sz="0" w:space="0" w:color="auto"/>
        <w:left w:val="none" w:sz="0" w:space="0" w:color="auto"/>
        <w:bottom w:val="none" w:sz="0" w:space="0" w:color="auto"/>
        <w:right w:val="none" w:sz="0" w:space="0" w:color="auto"/>
      </w:divBdr>
    </w:div>
    <w:div w:id="3329497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90682994">
      <w:bodyDiv w:val="1"/>
      <w:marLeft w:val="0"/>
      <w:marRight w:val="0"/>
      <w:marTop w:val="0"/>
      <w:marBottom w:val="0"/>
      <w:divBdr>
        <w:top w:val="none" w:sz="0" w:space="0" w:color="auto"/>
        <w:left w:val="none" w:sz="0" w:space="0" w:color="auto"/>
        <w:bottom w:val="none" w:sz="0" w:space="0" w:color="auto"/>
        <w:right w:val="none" w:sz="0" w:space="0" w:color="auto"/>
      </w:divBdr>
      <w:divsChild>
        <w:div w:id="429158997">
          <w:marLeft w:val="0"/>
          <w:marRight w:val="0"/>
          <w:marTop w:val="0"/>
          <w:marBottom w:val="0"/>
          <w:divBdr>
            <w:top w:val="none" w:sz="0" w:space="0" w:color="auto"/>
            <w:left w:val="none" w:sz="0" w:space="0" w:color="auto"/>
            <w:bottom w:val="none" w:sz="0" w:space="0" w:color="auto"/>
            <w:right w:val="none" w:sz="0" w:space="0" w:color="auto"/>
          </w:divBdr>
          <w:divsChild>
            <w:div w:id="143935052">
              <w:marLeft w:val="480"/>
              <w:marRight w:val="480"/>
              <w:marTop w:val="0"/>
              <w:marBottom w:val="0"/>
              <w:divBdr>
                <w:top w:val="none" w:sz="0" w:space="0" w:color="auto"/>
                <w:left w:val="none" w:sz="0" w:space="0" w:color="auto"/>
                <w:bottom w:val="none" w:sz="0" w:space="0" w:color="auto"/>
                <w:right w:val="none" w:sz="0" w:space="0" w:color="auto"/>
              </w:divBdr>
              <w:divsChild>
                <w:div w:id="686566974">
                  <w:marLeft w:val="0"/>
                  <w:marRight w:val="0"/>
                  <w:marTop w:val="0"/>
                  <w:marBottom w:val="0"/>
                  <w:divBdr>
                    <w:top w:val="none" w:sz="0" w:space="0" w:color="auto"/>
                    <w:left w:val="none" w:sz="0" w:space="0" w:color="auto"/>
                    <w:bottom w:val="none" w:sz="0" w:space="0" w:color="auto"/>
                    <w:right w:val="none" w:sz="0" w:space="0" w:color="auto"/>
                  </w:divBdr>
                  <w:divsChild>
                    <w:div w:id="1376201055">
                      <w:marLeft w:val="0"/>
                      <w:marRight w:val="0"/>
                      <w:marTop w:val="60"/>
                      <w:marBottom w:val="0"/>
                      <w:divBdr>
                        <w:top w:val="none" w:sz="0" w:space="0" w:color="auto"/>
                        <w:left w:val="none" w:sz="0" w:space="0" w:color="auto"/>
                        <w:bottom w:val="none" w:sz="0" w:space="0" w:color="auto"/>
                        <w:right w:val="none" w:sz="0" w:space="0" w:color="auto"/>
                      </w:divBdr>
                    </w:div>
                    <w:div w:id="1100102561">
                      <w:marLeft w:val="-105"/>
                      <w:marRight w:val="0"/>
                      <w:marTop w:val="0"/>
                      <w:marBottom w:val="0"/>
                      <w:divBdr>
                        <w:top w:val="none" w:sz="0" w:space="0" w:color="auto"/>
                        <w:left w:val="none" w:sz="0" w:space="0" w:color="auto"/>
                        <w:bottom w:val="none" w:sz="0" w:space="0" w:color="auto"/>
                        <w:right w:val="none" w:sz="0" w:space="0" w:color="auto"/>
                      </w:divBdr>
                    </w:div>
                  </w:divsChild>
                </w:div>
              </w:divsChild>
            </w:div>
            <w:div w:id="1349482131">
              <w:marLeft w:val="0"/>
              <w:marRight w:val="0"/>
              <w:marTop w:val="0"/>
              <w:marBottom w:val="0"/>
              <w:divBdr>
                <w:top w:val="none" w:sz="0" w:space="0" w:color="auto"/>
                <w:left w:val="none" w:sz="0" w:space="0" w:color="auto"/>
                <w:bottom w:val="none" w:sz="0" w:space="0" w:color="auto"/>
                <w:right w:val="none" w:sz="0" w:space="0" w:color="auto"/>
              </w:divBdr>
              <w:divsChild>
                <w:div w:id="2007435183">
                  <w:marLeft w:val="0"/>
                  <w:marRight w:val="0"/>
                  <w:marTop w:val="0"/>
                  <w:marBottom w:val="0"/>
                  <w:divBdr>
                    <w:top w:val="none" w:sz="0" w:space="0" w:color="auto"/>
                    <w:left w:val="none" w:sz="0" w:space="0" w:color="auto"/>
                    <w:bottom w:val="single" w:sz="6" w:space="0" w:color="F3F2F1"/>
                    <w:right w:val="none" w:sz="0" w:space="0" w:color="auto"/>
                  </w:divBdr>
                </w:div>
              </w:divsChild>
            </w:div>
          </w:divsChild>
        </w:div>
      </w:divsChild>
    </w:div>
    <w:div w:id="629017454">
      <w:bodyDiv w:val="1"/>
      <w:marLeft w:val="0"/>
      <w:marRight w:val="0"/>
      <w:marTop w:val="0"/>
      <w:marBottom w:val="0"/>
      <w:divBdr>
        <w:top w:val="none" w:sz="0" w:space="0" w:color="auto"/>
        <w:left w:val="none" w:sz="0" w:space="0" w:color="auto"/>
        <w:bottom w:val="none" w:sz="0" w:space="0" w:color="auto"/>
        <w:right w:val="none" w:sz="0" w:space="0" w:color="auto"/>
      </w:divBdr>
    </w:div>
    <w:div w:id="677123425">
      <w:bodyDiv w:val="1"/>
      <w:marLeft w:val="0"/>
      <w:marRight w:val="0"/>
      <w:marTop w:val="0"/>
      <w:marBottom w:val="0"/>
      <w:divBdr>
        <w:top w:val="none" w:sz="0" w:space="0" w:color="auto"/>
        <w:left w:val="none" w:sz="0" w:space="0" w:color="auto"/>
        <w:bottom w:val="none" w:sz="0" w:space="0" w:color="auto"/>
        <w:right w:val="none" w:sz="0" w:space="0" w:color="auto"/>
      </w:divBdr>
    </w:div>
    <w:div w:id="776868872">
      <w:bodyDiv w:val="1"/>
      <w:marLeft w:val="0"/>
      <w:marRight w:val="0"/>
      <w:marTop w:val="0"/>
      <w:marBottom w:val="0"/>
      <w:divBdr>
        <w:top w:val="none" w:sz="0" w:space="0" w:color="auto"/>
        <w:left w:val="none" w:sz="0" w:space="0" w:color="auto"/>
        <w:bottom w:val="none" w:sz="0" w:space="0" w:color="auto"/>
        <w:right w:val="none" w:sz="0" w:space="0" w:color="auto"/>
      </w:divBdr>
    </w:div>
    <w:div w:id="139199682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7386724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96081308">
      <w:bodyDiv w:val="1"/>
      <w:marLeft w:val="0"/>
      <w:marRight w:val="0"/>
      <w:marTop w:val="0"/>
      <w:marBottom w:val="0"/>
      <w:divBdr>
        <w:top w:val="none" w:sz="0" w:space="0" w:color="auto"/>
        <w:left w:val="none" w:sz="0" w:space="0" w:color="auto"/>
        <w:bottom w:val="none" w:sz="0" w:space="0" w:color="auto"/>
        <w:right w:val="none" w:sz="0" w:space="0" w:color="auto"/>
      </w:divBdr>
    </w:div>
    <w:div w:id="1767117624">
      <w:bodyDiv w:val="1"/>
      <w:marLeft w:val="0"/>
      <w:marRight w:val="0"/>
      <w:marTop w:val="0"/>
      <w:marBottom w:val="0"/>
      <w:divBdr>
        <w:top w:val="none" w:sz="0" w:space="0" w:color="auto"/>
        <w:left w:val="none" w:sz="0" w:space="0" w:color="auto"/>
        <w:bottom w:val="none" w:sz="0" w:space="0" w:color="auto"/>
        <w:right w:val="none" w:sz="0" w:space="0" w:color="auto"/>
      </w:divBdr>
    </w:div>
    <w:div w:id="1851336331">
      <w:bodyDiv w:val="1"/>
      <w:marLeft w:val="0"/>
      <w:marRight w:val="0"/>
      <w:marTop w:val="0"/>
      <w:marBottom w:val="0"/>
      <w:divBdr>
        <w:top w:val="none" w:sz="0" w:space="0" w:color="auto"/>
        <w:left w:val="none" w:sz="0" w:space="0" w:color="auto"/>
        <w:bottom w:val="none" w:sz="0" w:space="0" w:color="auto"/>
        <w:right w:val="none" w:sz="0" w:space="0" w:color="auto"/>
      </w:divBdr>
    </w:div>
    <w:div w:id="2055889012">
      <w:bodyDiv w:val="1"/>
      <w:marLeft w:val="0"/>
      <w:marRight w:val="0"/>
      <w:marTop w:val="0"/>
      <w:marBottom w:val="0"/>
      <w:divBdr>
        <w:top w:val="none" w:sz="0" w:space="0" w:color="auto"/>
        <w:left w:val="none" w:sz="0" w:space="0" w:color="auto"/>
        <w:bottom w:val="none" w:sz="0" w:space="0" w:color="auto"/>
        <w:right w:val="none" w:sz="0" w:space="0" w:color="auto"/>
      </w:divBdr>
      <w:divsChild>
        <w:div w:id="675426243">
          <w:marLeft w:val="0"/>
          <w:marRight w:val="0"/>
          <w:marTop w:val="0"/>
          <w:marBottom w:val="0"/>
          <w:divBdr>
            <w:top w:val="none" w:sz="0" w:space="0" w:color="auto"/>
            <w:left w:val="none" w:sz="0" w:space="0" w:color="auto"/>
            <w:bottom w:val="none" w:sz="0" w:space="0" w:color="auto"/>
            <w:right w:val="none" w:sz="0" w:space="0" w:color="auto"/>
          </w:divBdr>
          <w:divsChild>
            <w:div w:id="876157588">
              <w:marLeft w:val="0"/>
              <w:marRight w:val="0"/>
              <w:marTop w:val="0"/>
              <w:marBottom w:val="0"/>
              <w:divBdr>
                <w:top w:val="none" w:sz="0" w:space="0" w:color="auto"/>
                <w:left w:val="none" w:sz="0" w:space="0" w:color="auto"/>
                <w:bottom w:val="none" w:sz="0" w:space="0" w:color="auto"/>
                <w:right w:val="none" w:sz="0" w:space="0" w:color="auto"/>
              </w:divBdr>
              <w:divsChild>
                <w:div w:id="486746777">
                  <w:marLeft w:val="0"/>
                  <w:marRight w:val="0"/>
                  <w:marTop w:val="0"/>
                  <w:marBottom w:val="0"/>
                  <w:divBdr>
                    <w:top w:val="none" w:sz="0" w:space="0" w:color="auto"/>
                    <w:left w:val="none" w:sz="0" w:space="0" w:color="auto"/>
                    <w:bottom w:val="none" w:sz="0" w:space="0" w:color="auto"/>
                    <w:right w:val="none" w:sz="0" w:space="0" w:color="auto"/>
                  </w:divBdr>
                  <w:divsChild>
                    <w:div w:id="2258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80448">
          <w:marLeft w:val="0"/>
          <w:marRight w:val="0"/>
          <w:marTop w:val="0"/>
          <w:marBottom w:val="0"/>
          <w:divBdr>
            <w:top w:val="none" w:sz="0" w:space="0" w:color="auto"/>
            <w:left w:val="none" w:sz="0" w:space="0" w:color="auto"/>
            <w:bottom w:val="none" w:sz="0" w:space="0" w:color="auto"/>
            <w:right w:val="none" w:sz="0" w:space="0" w:color="auto"/>
          </w:divBdr>
          <w:divsChild>
            <w:div w:id="1826236043">
              <w:marLeft w:val="0"/>
              <w:marRight w:val="0"/>
              <w:marTop w:val="0"/>
              <w:marBottom w:val="0"/>
              <w:divBdr>
                <w:top w:val="none" w:sz="0" w:space="0" w:color="auto"/>
                <w:left w:val="none" w:sz="0" w:space="0" w:color="auto"/>
                <w:bottom w:val="none" w:sz="0" w:space="0" w:color="auto"/>
                <w:right w:val="none" w:sz="0" w:space="0" w:color="auto"/>
              </w:divBdr>
              <w:divsChild>
                <w:div w:id="1626693735">
                  <w:marLeft w:val="0"/>
                  <w:marRight w:val="0"/>
                  <w:marTop w:val="0"/>
                  <w:marBottom w:val="0"/>
                  <w:divBdr>
                    <w:top w:val="none" w:sz="0" w:space="0" w:color="auto"/>
                    <w:left w:val="none" w:sz="0" w:space="0" w:color="auto"/>
                    <w:bottom w:val="none" w:sz="0" w:space="0" w:color="auto"/>
                    <w:right w:val="none" w:sz="0" w:space="0" w:color="auto"/>
                  </w:divBdr>
                  <w:divsChild>
                    <w:div w:id="195710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842491">
      <w:bodyDiv w:val="1"/>
      <w:marLeft w:val="0"/>
      <w:marRight w:val="0"/>
      <w:marTop w:val="0"/>
      <w:marBottom w:val="0"/>
      <w:divBdr>
        <w:top w:val="none" w:sz="0" w:space="0" w:color="auto"/>
        <w:left w:val="none" w:sz="0" w:space="0" w:color="auto"/>
        <w:bottom w:val="none" w:sz="0" w:space="0" w:color="auto"/>
        <w:right w:val="none" w:sz="0" w:space="0" w:color="auto"/>
      </w:divBdr>
    </w:div>
    <w:div w:id="2111004111">
      <w:bodyDiv w:val="1"/>
      <w:marLeft w:val="0"/>
      <w:marRight w:val="0"/>
      <w:marTop w:val="0"/>
      <w:marBottom w:val="0"/>
      <w:divBdr>
        <w:top w:val="none" w:sz="0" w:space="0" w:color="auto"/>
        <w:left w:val="none" w:sz="0" w:space="0" w:color="auto"/>
        <w:bottom w:val="none" w:sz="0" w:space="0" w:color="auto"/>
        <w:right w:val="none" w:sz="0" w:space="0" w:color="auto"/>
      </w:divBdr>
      <w:divsChild>
        <w:div w:id="1900361886">
          <w:marLeft w:val="0"/>
          <w:marRight w:val="0"/>
          <w:marTop w:val="0"/>
          <w:marBottom w:val="0"/>
          <w:divBdr>
            <w:top w:val="none" w:sz="0" w:space="0" w:color="auto"/>
            <w:left w:val="none" w:sz="0" w:space="0" w:color="auto"/>
            <w:bottom w:val="none" w:sz="0" w:space="0" w:color="auto"/>
            <w:right w:val="none" w:sz="0" w:space="0" w:color="auto"/>
          </w:divBdr>
          <w:divsChild>
            <w:div w:id="647512785">
              <w:marLeft w:val="0"/>
              <w:marRight w:val="0"/>
              <w:marTop w:val="0"/>
              <w:marBottom w:val="0"/>
              <w:divBdr>
                <w:top w:val="none" w:sz="0" w:space="0" w:color="auto"/>
                <w:left w:val="none" w:sz="0" w:space="0" w:color="auto"/>
                <w:bottom w:val="none" w:sz="0" w:space="0" w:color="auto"/>
                <w:right w:val="none" w:sz="0" w:space="0" w:color="auto"/>
              </w:divBdr>
              <w:divsChild>
                <w:div w:id="1766728254">
                  <w:marLeft w:val="0"/>
                  <w:marRight w:val="0"/>
                  <w:marTop w:val="0"/>
                  <w:marBottom w:val="0"/>
                  <w:divBdr>
                    <w:top w:val="none" w:sz="0" w:space="0" w:color="auto"/>
                    <w:left w:val="none" w:sz="0" w:space="0" w:color="auto"/>
                    <w:bottom w:val="none" w:sz="0" w:space="0" w:color="auto"/>
                    <w:right w:val="none" w:sz="0" w:space="0" w:color="auto"/>
                  </w:divBdr>
                  <w:divsChild>
                    <w:div w:id="2570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30220">
          <w:marLeft w:val="0"/>
          <w:marRight w:val="0"/>
          <w:marTop w:val="0"/>
          <w:marBottom w:val="0"/>
          <w:divBdr>
            <w:top w:val="none" w:sz="0" w:space="0" w:color="auto"/>
            <w:left w:val="none" w:sz="0" w:space="0" w:color="auto"/>
            <w:bottom w:val="none" w:sz="0" w:space="0" w:color="auto"/>
            <w:right w:val="none" w:sz="0" w:space="0" w:color="auto"/>
          </w:divBdr>
          <w:divsChild>
            <w:div w:id="1429078456">
              <w:marLeft w:val="0"/>
              <w:marRight w:val="0"/>
              <w:marTop w:val="0"/>
              <w:marBottom w:val="0"/>
              <w:divBdr>
                <w:top w:val="none" w:sz="0" w:space="0" w:color="auto"/>
                <w:left w:val="none" w:sz="0" w:space="0" w:color="auto"/>
                <w:bottom w:val="none" w:sz="0" w:space="0" w:color="auto"/>
                <w:right w:val="none" w:sz="0" w:space="0" w:color="auto"/>
              </w:divBdr>
              <w:divsChild>
                <w:div w:id="1481769559">
                  <w:marLeft w:val="0"/>
                  <w:marRight w:val="0"/>
                  <w:marTop w:val="0"/>
                  <w:marBottom w:val="0"/>
                  <w:divBdr>
                    <w:top w:val="none" w:sz="0" w:space="0" w:color="auto"/>
                    <w:left w:val="none" w:sz="0" w:space="0" w:color="auto"/>
                    <w:bottom w:val="none" w:sz="0" w:space="0" w:color="auto"/>
                    <w:right w:val="none" w:sz="0" w:space="0" w:color="auto"/>
                  </w:divBdr>
                  <w:divsChild>
                    <w:div w:id="24079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B8C9AB-F689-44D3-B7B3-B4F850C83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675</Words>
  <Characters>4253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6</cp:revision>
  <cp:lastPrinted>2021-07-29T06:45:00Z</cp:lastPrinted>
  <dcterms:created xsi:type="dcterms:W3CDTF">2024-09-03T12:16:00Z</dcterms:created>
  <dcterms:modified xsi:type="dcterms:W3CDTF">2024-09-03T13:05:00Z</dcterms:modified>
</cp:coreProperties>
</file>